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801DD" w14:textId="77777777" w:rsidR="003F5574" w:rsidRDefault="00190A1F" w:rsidP="003C4A02">
      <w:pPr>
        <w:tabs>
          <w:tab w:val="left" w:pos="284"/>
          <w:tab w:val="left" w:pos="42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A1F">
        <w:rPr>
          <w:rFonts w:ascii="Times New Roman" w:hAnsi="Times New Roman" w:cs="Times New Roman"/>
          <w:b/>
          <w:sz w:val="24"/>
          <w:szCs w:val="24"/>
          <w:lang w:val="ru-RU"/>
        </w:rPr>
        <w:t>ИНФОРМАЦИОННЫЙ МАТЕРИАЛ</w:t>
      </w:r>
      <w:r w:rsidR="003C4A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C4A02" w:rsidRPr="003C4A02">
        <w:rPr>
          <w:rFonts w:ascii="Times New Roman" w:hAnsi="Times New Roman" w:cs="Times New Roman"/>
          <w:b/>
          <w:sz w:val="24"/>
          <w:szCs w:val="24"/>
          <w:lang w:val="ru-RU"/>
        </w:rPr>
        <w:t>О ПРИМЕРНЫХ ПЕРЕЧНЯХ МЕРОПРИЯТИЙ ДЛЯ УЛУЧШЕНИЯ УСЛОВИЙ И ОХРАНЫ ТРУДА И ПРЕДОТВРАЩЕНИЮ СЛУЧАЕВ ПОВРЕЖДЕНИЯ ЗДОРОВЬЯ РАБОТНИКОВ ПРИ РАБОТЕ НА</w:t>
      </w:r>
      <w:r w:rsidR="000A40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ТЕРРИТОРИИ ДРУГОГО РАБОТОДАТЕЛЯ</w:t>
      </w:r>
    </w:p>
    <w:p w14:paraId="245801DE" w14:textId="77777777" w:rsid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5801DF" w14:textId="564220F1" w:rsidR="003C4A02" w:rsidRPr="000A4057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труда и социальной защиты Российской Федерации утвердило примерные перечни мероприятий для улучшения условий и охраны труда и предотвращения случаев повреждения здоровья работников при работе на территории другого </w:t>
      </w:r>
      <w:r w:rsidR="000A4057">
        <w:rPr>
          <w:rFonts w:ascii="Times New Roman" w:hAnsi="Times New Roman" w:cs="Times New Roman"/>
          <w:sz w:val="28"/>
          <w:szCs w:val="28"/>
          <w:lang w:val="ru-RU"/>
        </w:rPr>
        <w:t>работодателя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. Начало действия указанных перечней - </w:t>
      </w:r>
      <w:r w:rsidR="000A405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1 марта 2022 года.</w:t>
      </w:r>
    </w:p>
    <w:p w14:paraId="245801E0" w14:textId="77777777" w:rsidR="003C4A02" w:rsidRPr="000A4057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5801E1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4A02">
        <w:rPr>
          <w:rFonts w:ascii="Times New Roman" w:hAnsi="Times New Roman" w:cs="Times New Roman"/>
          <w:b/>
          <w:sz w:val="28"/>
          <w:szCs w:val="28"/>
        </w:rPr>
        <w:t>I</w:t>
      </w:r>
      <w:r w:rsidRPr="003C4A02">
        <w:rPr>
          <w:rFonts w:ascii="Times New Roman" w:hAnsi="Times New Roman" w:cs="Times New Roman"/>
          <w:b/>
          <w:sz w:val="28"/>
          <w:szCs w:val="28"/>
          <w:lang w:val="ru-RU"/>
        </w:rPr>
        <w:t>) Перечень мероприятий для улучшения условий и охраны труда</w:t>
      </w:r>
    </w:p>
    <w:p w14:paraId="245801E2" w14:textId="77777777" w:rsidR="003C4A02" w:rsidRPr="003C4A02" w:rsidRDefault="002D7D0D" w:rsidP="002D7D0D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405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3C4A02" w:rsidRPr="002D7D0D">
        <w:rPr>
          <w:rFonts w:ascii="Times New Roman" w:hAnsi="Times New Roman" w:cs="Times New Roman"/>
          <w:b/>
          <w:sz w:val="28"/>
          <w:szCs w:val="28"/>
          <w:lang w:val="ru-RU"/>
        </w:rPr>
        <w:t>включили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A02" w:rsidRPr="003C4A02">
        <w:rPr>
          <w:rFonts w:ascii="Times New Roman" w:hAnsi="Times New Roman" w:cs="Times New Roman"/>
          <w:b/>
          <w:sz w:val="28"/>
          <w:szCs w:val="28"/>
          <w:lang w:val="ru-RU"/>
        </w:rPr>
        <w:t>три новых мероприятия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для улучшения условий и охраны труда:</w:t>
      </w:r>
    </w:p>
    <w:p w14:paraId="245801E3" w14:textId="77777777" w:rsidR="003C4A02" w:rsidRPr="003C4A02" w:rsidRDefault="002D7D0D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>фильтрация и очистка питьевой воды;</w:t>
      </w:r>
    </w:p>
    <w:p w14:paraId="245801E4" w14:textId="77777777" w:rsidR="003C4A02" w:rsidRPr="003C4A02" w:rsidRDefault="002D7D0D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>приобретение аудио- и видеооборудования для дистанционного проведения инструктажей и обучения, а также для фиксации процессов производства работ;</w:t>
      </w:r>
    </w:p>
    <w:p w14:paraId="245801E5" w14:textId="77777777" w:rsidR="003C4A02" w:rsidRPr="003C4A02" w:rsidRDefault="002D7D0D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>приобретение систем обеспечения безопасности работ на высоте.</w:t>
      </w:r>
    </w:p>
    <w:p w14:paraId="245801E6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A02">
        <w:rPr>
          <w:rFonts w:ascii="Times New Roman" w:hAnsi="Times New Roman" w:cs="Times New Roman"/>
          <w:sz w:val="28"/>
          <w:szCs w:val="28"/>
          <w:lang w:val="ru-RU"/>
        </w:rPr>
        <w:t>Перечень заменит действующий, который утвержден приказом Минздравсоцразвития от 01.03.2021 № 181н.</w:t>
      </w:r>
    </w:p>
    <w:p w14:paraId="245801E7" w14:textId="77777777" w:rsidR="003C4A02" w:rsidRPr="000A4057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5801E8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4A02">
        <w:rPr>
          <w:rFonts w:ascii="Times New Roman" w:hAnsi="Times New Roman" w:cs="Times New Roman"/>
          <w:b/>
          <w:sz w:val="28"/>
          <w:szCs w:val="28"/>
        </w:rPr>
        <w:t>II</w:t>
      </w:r>
      <w:r w:rsidRPr="003C4A02">
        <w:rPr>
          <w:rFonts w:ascii="Times New Roman" w:hAnsi="Times New Roman" w:cs="Times New Roman"/>
          <w:b/>
          <w:sz w:val="28"/>
          <w:szCs w:val="28"/>
          <w:lang w:val="ru-RU"/>
        </w:rPr>
        <w:t>) Перечень мероприятий по предотвращению случаев повреждения здоровья работников на территории другого работодателя</w:t>
      </w:r>
    </w:p>
    <w:p w14:paraId="245801E9" w14:textId="300E7B7B" w:rsidR="00FE5060" w:rsidRPr="002D7D0D" w:rsidRDefault="002D7D0D" w:rsidP="002D7D0D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tab/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труда и социальной защиты Российской Федерации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находящейся под контролем другого работодателя (иного лица)»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определили 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>примерные мероприятия, которые работодателю и подрядчику нужно организовать перед началом работ. Такое обязательство появится</w:t>
      </w:r>
      <w:r w:rsidR="00543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3C4A02" w:rsidRPr="002D7D0D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работодателя на основании статьи 214 новой редакции Трудового кодекса РФ. </w:t>
      </w:r>
    </w:p>
    <w:p w14:paraId="245801EA" w14:textId="77777777" w:rsidR="00FE5060" w:rsidRPr="002D7D0D" w:rsidRDefault="002D7D0D" w:rsidP="002D7D0D">
      <w:p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D0D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2D7D0D">
        <w:rPr>
          <w:sz w:val="28"/>
          <w:szCs w:val="28"/>
          <w:lang w:val="ru-RU"/>
        </w:rPr>
        <w:t xml:space="preserve"> по с</w:t>
      </w:r>
      <w:r w:rsidRPr="002D7D0D">
        <w:rPr>
          <w:rFonts w:ascii="Times New Roman" w:hAnsi="Times New Roman" w:cs="Times New Roman"/>
          <w:sz w:val="28"/>
          <w:szCs w:val="28"/>
          <w:lang w:val="ru-RU"/>
        </w:rPr>
        <w:t>нижению травматизма при выполнении работ у другого работодателя подразделяются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FE5060" w:rsidRPr="002D7D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5801EB" w14:textId="77777777" w:rsidR="00FE5060" w:rsidRPr="002D7D0D" w:rsidRDefault="00FE5060" w:rsidP="002D7D0D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D0D">
        <w:rPr>
          <w:rFonts w:ascii="Times New Roman" w:hAnsi="Times New Roman" w:cs="Times New Roman"/>
          <w:sz w:val="28"/>
          <w:szCs w:val="28"/>
          <w:lang w:val="ru-RU"/>
        </w:rPr>
        <w:t>организационные – проведение мониторинга соблюдения требований охраны труда, разработка инструкций по охране труда и др.;</w:t>
      </w:r>
    </w:p>
    <w:p w14:paraId="245801EC" w14:textId="77777777" w:rsidR="00FE5060" w:rsidRPr="002D7D0D" w:rsidRDefault="00FE5060" w:rsidP="002D7D0D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before="24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D0D">
        <w:rPr>
          <w:rFonts w:ascii="Times New Roman" w:hAnsi="Times New Roman" w:cs="Times New Roman"/>
          <w:sz w:val="28"/>
          <w:szCs w:val="28"/>
          <w:lang w:val="ru-RU"/>
        </w:rPr>
        <w:t>технические – установка предохранительных, защитных и сигнализирующих устройств, организация уборки производственных помещений и др.;</w:t>
      </w:r>
    </w:p>
    <w:p w14:paraId="245801ED" w14:textId="77777777" w:rsidR="00FE5060" w:rsidRPr="002D7D0D" w:rsidRDefault="00FE5060" w:rsidP="002D7D0D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D0D">
        <w:rPr>
          <w:rFonts w:ascii="Times New Roman" w:hAnsi="Times New Roman" w:cs="Times New Roman"/>
          <w:sz w:val="28"/>
          <w:szCs w:val="28"/>
          <w:lang w:val="ru-RU"/>
        </w:rPr>
        <w:t>по обеспечению средствами индивидуальной защиты – определение мест хранения СИЗ и особенностей их использования;</w:t>
      </w:r>
    </w:p>
    <w:p w14:paraId="245801EE" w14:textId="77777777" w:rsidR="00FE5060" w:rsidRPr="002D7D0D" w:rsidRDefault="00FE5060" w:rsidP="002D7D0D">
      <w:pPr>
        <w:pStyle w:val="a3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D0D">
        <w:rPr>
          <w:rFonts w:ascii="Times New Roman" w:hAnsi="Times New Roman" w:cs="Times New Roman"/>
          <w:sz w:val="28"/>
          <w:szCs w:val="28"/>
          <w:lang w:val="ru-RU"/>
        </w:rPr>
        <w:t>лечебно-профилактические и санитарно-бытовые мероприятия – определение местоположения аптечек, устройство комнат отдыха и др.</w:t>
      </w:r>
    </w:p>
    <w:p w14:paraId="245801EF" w14:textId="77777777" w:rsid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нужно </w:t>
      </w:r>
      <w:r w:rsidRPr="003C4A02">
        <w:rPr>
          <w:rFonts w:ascii="Times New Roman" w:hAnsi="Times New Roman" w:cs="Times New Roman"/>
          <w:b/>
          <w:sz w:val="28"/>
          <w:szCs w:val="28"/>
          <w:lang w:val="ru-RU"/>
        </w:rPr>
        <w:t>закрепить в договоре на производство работ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45801F0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405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057">
        <w:rPr>
          <w:rFonts w:ascii="Times New Roman" w:hAnsi="Times New Roman" w:cs="Times New Roman"/>
          <w:b/>
          <w:sz w:val="28"/>
          <w:szCs w:val="28"/>
          <w:lang w:val="ru-RU"/>
        </w:rPr>
        <w:t>примерным мероприятиям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7D04">
        <w:rPr>
          <w:rFonts w:ascii="Times New Roman" w:hAnsi="Times New Roman" w:cs="Times New Roman"/>
          <w:b/>
          <w:sz w:val="28"/>
          <w:szCs w:val="28"/>
          <w:lang w:val="ru-RU"/>
        </w:rPr>
        <w:t>относятся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5801F1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назначение ответственного за безопасное производство работ;</w:t>
      </w:r>
    </w:p>
    <w:p w14:paraId="245801F2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составление графика проведения работ;</w:t>
      </w:r>
    </w:p>
    <w:p w14:paraId="245801F3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составление схемы подключения к энергоносителям;</w:t>
      </w:r>
    </w:p>
    <w:p w14:paraId="245801F4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составление перечня вредных или опасных производственных факторов и рисков;</w:t>
      </w:r>
    </w:p>
    <w:p w14:paraId="245801F5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определение мест установки защитных ограждений;</w:t>
      </w:r>
    </w:p>
    <w:p w14:paraId="245801F6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нанесение сигнальной разметки и знаков безопасности;</w:t>
      </w:r>
    </w:p>
    <w:p w14:paraId="245801F7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составление плана мероприятий по эвакуации и спасению работников;</w:t>
      </w:r>
    </w:p>
    <w:p w14:paraId="245801F8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формы акта-допуска на работы, на которые требуется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акт-допуск;</w:t>
      </w:r>
    </w:p>
    <w:p w14:paraId="245801F9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разработка инструкции по охране труда для проведения работ;</w:t>
      </w:r>
    </w:p>
    <w:p w14:paraId="245801FA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проведение инструктаж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45801FB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обеспечение микроклимата на рабочих местах с помощью средств коллективной защиты (отопления, вентиляции, тепловых завес);</w:t>
      </w:r>
    </w:p>
    <w:p w14:paraId="245801FC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 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организация освещения на рабочих местах;</w:t>
      </w:r>
    </w:p>
    <w:p w14:paraId="245801FD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организация пешеходной зоны для безопасного передвижения работников по территории предприятия;</w:t>
      </w:r>
    </w:p>
    <w:p w14:paraId="245801FE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определение места нахождения аптечек первой помощи;</w:t>
      </w:r>
    </w:p>
    <w:p w14:paraId="245801FF" w14:textId="77777777" w:rsidR="003C4A02" w:rsidRPr="003C4A02" w:rsidRDefault="003C4A02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определение порядка посещения мест общего пользования на территории другого работодателя (комнаты приема пищи, гардеробные, душевые, санузлы).</w:t>
      </w:r>
    </w:p>
    <w:p w14:paraId="24580200" w14:textId="77777777" w:rsidR="003C4A02" w:rsidRDefault="00A12FA9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обеспечение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работодател</w:t>
      </w:r>
      <w:r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>, на территории которого производятся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>беспрепятственн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проезд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C4A02" w:rsidRPr="003C4A02">
        <w:rPr>
          <w:rFonts w:ascii="Times New Roman" w:hAnsi="Times New Roman" w:cs="Times New Roman"/>
          <w:sz w:val="28"/>
          <w:szCs w:val="28"/>
          <w:lang w:val="ru-RU"/>
        </w:rPr>
        <w:t xml:space="preserve"> скорой помощи в случае повреждения здоровья работников.</w:t>
      </w:r>
    </w:p>
    <w:p w14:paraId="24580201" w14:textId="77777777" w:rsidR="00A16A6F" w:rsidRDefault="00A16A6F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580202" w14:textId="77777777" w:rsidR="00FE5060" w:rsidRPr="00512A30" w:rsidRDefault="002D7D0D" w:rsidP="00FE5060">
      <w:pPr>
        <w:tabs>
          <w:tab w:val="left" w:pos="851"/>
          <w:tab w:val="left" w:pos="993"/>
        </w:tabs>
        <w:ind w:firstLine="708"/>
        <w:jc w:val="both"/>
      </w:pPr>
      <w:r>
        <w:rPr>
          <w:lang w:val="ru-RU"/>
        </w:rPr>
        <w:t>И</w:t>
      </w:r>
      <w:r w:rsidR="00FE5060">
        <w:rPr>
          <w:lang w:val="ru-RU"/>
        </w:rPr>
        <w:t>сточники</w:t>
      </w:r>
      <w:r w:rsidR="00FE5060" w:rsidRPr="00512A30">
        <w:t xml:space="preserve">: </w:t>
      </w:r>
    </w:p>
    <w:p w14:paraId="24580203" w14:textId="77777777" w:rsidR="00FE5060" w:rsidRPr="00FE5060" w:rsidRDefault="00FE5060" w:rsidP="00FE5060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lang w:val="ru-RU"/>
        </w:rPr>
      </w:pPr>
      <w:r w:rsidRPr="00FE5060">
        <w:rPr>
          <w:lang w:val="ru-RU"/>
        </w:rPr>
        <w:t xml:space="preserve">Приказ Министерства труда и социальной защиты Российской Федерации от 29.10.2021 </w:t>
      </w:r>
      <w:r w:rsidR="00CF6465">
        <w:rPr>
          <w:lang w:val="ru-RU"/>
        </w:rPr>
        <w:t xml:space="preserve">          </w:t>
      </w:r>
      <w:r w:rsidRPr="00FE5060">
        <w:rPr>
          <w:lang w:val="ru-RU"/>
        </w:rPr>
        <w:t>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  <w:r>
        <w:rPr>
          <w:lang w:val="ru-RU"/>
        </w:rPr>
        <w:t>.</w:t>
      </w:r>
    </w:p>
    <w:p w14:paraId="24580204" w14:textId="77777777" w:rsidR="00FE5060" w:rsidRPr="00FE5060" w:rsidRDefault="00FE5060" w:rsidP="00FE5060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Style w:val="fontstyle13"/>
          <w:sz w:val="24"/>
          <w:szCs w:val="24"/>
          <w:lang w:val="ru-RU"/>
        </w:rPr>
      </w:pPr>
      <w:r w:rsidRPr="00FE5060">
        <w:rPr>
          <w:rStyle w:val="fontstyle13"/>
          <w:rFonts w:ascii="Times New Roman" w:hAnsi="Times New Roman"/>
          <w:sz w:val="24"/>
          <w:szCs w:val="24"/>
          <w:lang w:val="ru-RU"/>
        </w:rPr>
        <w:t>Приказ Министерства труда и социальной защиты Российской Федерации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</w:t>
      </w:r>
      <w:r>
        <w:rPr>
          <w:rStyle w:val="fontstyle13"/>
          <w:rFonts w:ascii="Times New Roman" w:hAnsi="Times New Roman"/>
          <w:sz w:val="24"/>
          <w:szCs w:val="24"/>
          <w:lang w:val="ru-RU"/>
        </w:rPr>
        <w:t>.</w:t>
      </w:r>
    </w:p>
    <w:p w14:paraId="24580205" w14:textId="77777777" w:rsidR="00FE5060" w:rsidRPr="003C4A02" w:rsidRDefault="00FE5060" w:rsidP="003C4A02">
      <w:pPr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5060" w:rsidRPr="003C4A02" w:rsidSect="003F5574">
      <w:pgSz w:w="11907" w:h="16839"/>
      <w:pgMar w:top="851" w:right="850" w:bottom="993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0208" w14:textId="77777777" w:rsidR="00D94CA1" w:rsidRDefault="00D94CA1" w:rsidP="00E216E6">
      <w:pPr>
        <w:spacing w:before="0" w:after="0"/>
      </w:pPr>
      <w:r>
        <w:separator/>
      </w:r>
    </w:p>
  </w:endnote>
  <w:endnote w:type="continuationSeparator" w:id="0">
    <w:p w14:paraId="24580209" w14:textId="77777777" w:rsidR="00D94CA1" w:rsidRDefault="00D94CA1" w:rsidP="00E216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80206" w14:textId="77777777" w:rsidR="00D94CA1" w:rsidRDefault="00D94CA1" w:rsidP="00E216E6">
      <w:pPr>
        <w:spacing w:before="0" w:after="0"/>
      </w:pPr>
      <w:r>
        <w:separator/>
      </w:r>
    </w:p>
  </w:footnote>
  <w:footnote w:type="continuationSeparator" w:id="0">
    <w:p w14:paraId="24580207" w14:textId="77777777" w:rsidR="00D94CA1" w:rsidRDefault="00D94CA1" w:rsidP="00E216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353A"/>
    <w:multiLevelType w:val="multilevel"/>
    <w:tmpl w:val="408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F0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7010B"/>
    <w:multiLevelType w:val="hybridMultilevel"/>
    <w:tmpl w:val="67AE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1995"/>
    <w:multiLevelType w:val="multilevel"/>
    <w:tmpl w:val="198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4475F"/>
    <w:multiLevelType w:val="multilevel"/>
    <w:tmpl w:val="9C4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31E28"/>
    <w:multiLevelType w:val="multilevel"/>
    <w:tmpl w:val="2E6E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15350"/>
    <w:multiLevelType w:val="multilevel"/>
    <w:tmpl w:val="C3AC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57E6F"/>
    <w:multiLevelType w:val="multilevel"/>
    <w:tmpl w:val="6F7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7171B"/>
    <w:multiLevelType w:val="hybridMultilevel"/>
    <w:tmpl w:val="9184E78A"/>
    <w:lvl w:ilvl="0" w:tplc="33C2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E04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81CDB"/>
    <w:multiLevelType w:val="hybridMultilevel"/>
    <w:tmpl w:val="83B2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922ED"/>
    <w:multiLevelType w:val="hybridMultilevel"/>
    <w:tmpl w:val="32E62A76"/>
    <w:lvl w:ilvl="0" w:tplc="B2502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786DF6"/>
    <w:multiLevelType w:val="multilevel"/>
    <w:tmpl w:val="AB7E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B27F6"/>
    <w:multiLevelType w:val="multilevel"/>
    <w:tmpl w:val="67D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F0F08"/>
    <w:multiLevelType w:val="hybridMultilevel"/>
    <w:tmpl w:val="D6C4C152"/>
    <w:lvl w:ilvl="0" w:tplc="4012730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575D4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10B77"/>
    <w:multiLevelType w:val="multilevel"/>
    <w:tmpl w:val="210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33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05537"/>
    <w:multiLevelType w:val="multilevel"/>
    <w:tmpl w:val="D37C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E4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767FD0"/>
    <w:multiLevelType w:val="multilevel"/>
    <w:tmpl w:val="36F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32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3059CE"/>
    <w:multiLevelType w:val="multilevel"/>
    <w:tmpl w:val="F4E4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9"/>
  </w:num>
  <w:num w:numId="5">
    <w:abstractNumId w:val="21"/>
  </w:num>
  <w:num w:numId="6">
    <w:abstractNumId w:val="19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22"/>
  </w:num>
  <w:num w:numId="12">
    <w:abstractNumId w:val="7"/>
  </w:num>
  <w:num w:numId="13">
    <w:abstractNumId w:val="12"/>
  </w:num>
  <w:num w:numId="14">
    <w:abstractNumId w:val="5"/>
  </w:num>
  <w:num w:numId="15">
    <w:abstractNumId w:val="6"/>
  </w:num>
  <w:num w:numId="16">
    <w:abstractNumId w:val="16"/>
  </w:num>
  <w:num w:numId="17">
    <w:abstractNumId w:val="20"/>
  </w:num>
  <w:num w:numId="18">
    <w:abstractNumId w:val="4"/>
  </w:num>
  <w:num w:numId="19">
    <w:abstractNumId w:val="3"/>
  </w:num>
  <w:num w:numId="20">
    <w:abstractNumId w:val="18"/>
  </w:num>
  <w:num w:numId="21">
    <w:abstractNumId w:val="13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45D7D"/>
    <w:rsid w:val="00067BCD"/>
    <w:rsid w:val="000910B5"/>
    <w:rsid w:val="000A4057"/>
    <w:rsid w:val="001707C7"/>
    <w:rsid w:val="00186AB6"/>
    <w:rsid w:val="00190A1F"/>
    <w:rsid w:val="001F1B3E"/>
    <w:rsid w:val="00206413"/>
    <w:rsid w:val="002370D3"/>
    <w:rsid w:val="00270035"/>
    <w:rsid w:val="00281293"/>
    <w:rsid w:val="002923A7"/>
    <w:rsid w:val="002D33B1"/>
    <w:rsid w:val="002D3591"/>
    <w:rsid w:val="002D507E"/>
    <w:rsid w:val="002D67D6"/>
    <w:rsid w:val="002D7D0D"/>
    <w:rsid w:val="002F6CD3"/>
    <w:rsid w:val="00327902"/>
    <w:rsid w:val="00350ED9"/>
    <w:rsid w:val="003514A0"/>
    <w:rsid w:val="00397FF7"/>
    <w:rsid w:val="003C4A02"/>
    <w:rsid w:val="003E0D1F"/>
    <w:rsid w:val="003F5574"/>
    <w:rsid w:val="003F7D04"/>
    <w:rsid w:val="004040DB"/>
    <w:rsid w:val="00424D5E"/>
    <w:rsid w:val="00471FD2"/>
    <w:rsid w:val="004726C8"/>
    <w:rsid w:val="004F7E17"/>
    <w:rsid w:val="0051101B"/>
    <w:rsid w:val="005431B6"/>
    <w:rsid w:val="0057739E"/>
    <w:rsid w:val="005773A0"/>
    <w:rsid w:val="005A05CE"/>
    <w:rsid w:val="005B32D0"/>
    <w:rsid w:val="006249C0"/>
    <w:rsid w:val="00653AF6"/>
    <w:rsid w:val="006B2912"/>
    <w:rsid w:val="0072127B"/>
    <w:rsid w:val="007408E3"/>
    <w:rsid w:val="00764336"/>
    <w:rsid w:val="00765EBF"/>
    <w:rsid w:val="007957F8"/>
    <w:rsid w:val="007A1449"/>
    <w:rsid w:val="007F079A"/>
    <w:rsid w:val="0080748F"/>
    <w:rsid w:val="00824007"/>
    <w:rsid w:val="008D2583"/>
    <w:rsid w:val="008F4884"/>
    <w:rsid w:val="00966474"/>
    <w:rsid w:val="009739D3"/>
    <w:rsid w:val="00A05884"/>
    <w:rsid w:val="00A12FA9"/>
    <w:rsid w:val="00A16A6F"/>
    <w:rsid w:val="00A20B3B"/>
    <w:rsid w:val="00A64C88"/>
    <w:rsid w:val="00A96E85"/>
    <w:rsid w:val="00AC7B77"/>
    <w:rsid w:val="00B73A5A"/>
    <w:rsid w:val="00BA24DE"/>
    <w:rsid w:val="00BC11F0"/>
    <w:rsid w:val="00BC1758"/>
    <w:rsid w:val="00CB2E2F"/>
    <w:rsid w:val="00CC1B93"/>
    <w:rsid w:val="00CF6465"/>
    <w:rsid w:val="00D06D1E"/>
    <w:rsid w:val="00D32F97"/>
    <w:rsid w:val="00D94CA1"/>
    <w:rsid w:val="00DC1485"/>
    <w:rsid w:val="00E216E6"/>
    <w:rsid w:val="00E41157"/>
    <w:rsid w:val="00E438A1"/>
    <w:rsid w:val="00E45215"/>
    <w:rsid w:val="00EA5F3F"/>
    <w:rsid w:val="00F01E19"/>
    <w:rsid w:val="00F32A38"/>
    <w:rsid w:val="00F56A80"/>
    <w:rsid w:val="00F92C57"/>
    <w:rsid w:val="00FD125B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45801DD"/>
  <w15:docId w15:val="{D24890F8-C0D2-4828-9BC1-11A459D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6A80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DC1485"/>
    <w:pPr>
      <w:tabs>
        <w:tab w:val="center" w:pos="4791"/>
      </w:tabs>
      <w:autoSpaceDE w:val="0"/>
      <w:autoSpaceDN w:val="0"/>
      <w:adjustRightInd w:val="0"/>
      <w:spacing w:before="0" w:beforeAutospacing="0" w:after="0" w:afterAutospacing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val="ru-RU"/>
    </w:rPr>
  </w:style>
  <w:style w:type="paragraph" w:customStyle="1" w:styleId="17PRIL-header-1">
    <w:name w:val="17PRIL-header-1"/>
    <w:basedOn w:val="a"/>
    <w:uiPriority w:val="99"/>
    <w:rsid w:val="00DC1485"/>
    <w:pPr>
      <w:suppressAutoHyphens/>
      <w:autoSpaceDE w:val="0"/>
      <w:autoSpaceDN w:val="0"/>
      <w:adjustRightInd w:val="0"/>
      <w:spacing w:before="510" w:beforeAutospacing="0" w:after="454" w:afterAutospacing="0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pacing w:val="-3"/>
      <w:sz w:val="26"/>
      <w:szCs w:val="26"/>
      <w:lang w:val="ru-RU"/>
    </w:rPr>
  </w:style>
  <w:style w:type="paragraph" w:customStyle="1" w:styleId="17PRIL-raspr">
    <w:name w:val="17PRIL-raspr"/>
    <w:basedOn w:val="17PRIL-txt"/>
    <w:uiPriority w:val="99"/>
    <w:rsid w:val="00DC1485"/>
    <w:pPr>
      <w:spacing w:line="288" w:lineRule="auto"/>
      <w:ind w:firstLine="0"/>
    </w:pPr>
    <w:rPr>
      <w:position w:val="-16"/>
      <w:sz w:val="12"/>
      <w:szCs w:val="12"/>
    </w:rPr>
  </w:style>
  <w:style w:type="character" w:customStyle="1" w:styleId="propis">
    <w:name w:val="propis"/>
    <w:uiPriority w:val="99"/>
    <w:rsid w:val="00DC1485"/>
    <w:rPr>
      <w:rFonts w:ascii="CenturySchlbkCyr" w:hAnsi="CenturySchlbkCyr"/>
      <w:i/>
      <w:sz w:val="24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773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2E2F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E216E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16E6"/>
  </w:style>
  <w:style w:type="paragraph" w:styleId="a9">
    <w:name w:val="footer"/>
    <w:basedOn w:val="a"/>
    <w:link w:val="aa"/>
    <w:uiPriority w:val="99"/>
    <w:unhideWhenUsed/>
    <w:rsid w:val="00E216E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E216E6"/>
  </w:style>
  <w:style w:type="character" w:styleId="ab">
    <w:name w:val="Strong"/>
    <w:basedOn w:val="a0"/>
    <w:uiPriority w:val="22"/>
    <w:qFormat/>
    <w:rsid w:val="00A20B3B"/>
    <w:rPr>
      <w:b/>
      <w:bCs/>
    </w:rPr>
  </w:style>
  <w:style w:type="character" w:customStyle="1" w:styleId="fontstyle13">
    <w:name w:val="fontstyle13"/>
    <w:basedOn w:val="a0"/>
    <w:rsid w:val="00FE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4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E68BE-FB49-40AC-86E7-12E43A14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minec2</cp:lastModifiedBy>
  <cp:revision>42</cp:revision>
  <cp:lastPrinted>2022-01-28T08:13:00Z</cp:lastPrinted>
  <dcterms:created xsi:type="dcterms:W3CDTF">2011-11-02T04:15:00Z</dcterms:created>
  <dcterms:modified xsi:type="dcterms:W3CDTF">2022-02-25T06:43:00Z</dcterms:modified>
</cp:coreProperties>
</file>